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24B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24B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678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F48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HYDROLOGIC PROCESSES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06CE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Course</w:t>
            </w:r>
          </w:p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06CE8" w:rsidRDefault="005D0F4A" w:rsidP="00006CE8">
            <w:pPr>
              <w:jc w:val="center"/>
              <w:rPr>
                <w:b/>
              </w:rPr>
            </w:pPr>
            <w:r w:rsidRPr="00006CE8">
              <w:rPr>
                <w:b/>
              </w:rPr>
              <w:t>Marks</w:t>
            </w:r>
          </w:p>
        </w:tc>
      </w:tr>
      <w:tr w:rsidR="006C5BA1" w:rsidRPr="00EF5853" w:rsidTr="00006C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5BA1" w:rsidRPr="00EF5853" w:rsidRDefault="006C5BA1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BA1" w:rsidRPr="00EF5853" w:rsidRDefault="00F83A44" w:rsidP="00532822">
            <w:r w:rsidRPr="00DA39CA">
              <w:t>Describe the important properties of water.</w:t>
            </w: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5</w:t>
            </w:r>
          </w:p>
        </w:tc>
      </w:tr>
      <w:tr w:rsidR="006C5BA1" w:rsidRPr="00EF5853" w:rsidTr="00006CE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5BA1" w:rsidRPr="00EF5853" w:rsidRDefault="006C5BA1" w:rsidP="00670A67"/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BA1" w:rsidRPr="00EF5853" w:rsidRDefault="009E13EB" w:rsidP="00006CE8">
            <w:pPr>
              <w:jc w:val="both"/>
            </w:pPr>
            <w:r w:rsidRPr="00DA39CA">
              <w:t xml:space="preserve">The average annual rainfall in cm at four existing </w:t>
            </w:r>
            <w:r w:rsidR="00F44CC5" w:rsidRPr="00DA39CA">
              <w:t>rain gauge</w:t>
            </w:r>
            <w:r w:rsidRPr="00DA39CA">
              <w:t xml:space="preserve"> stations are 105, 79, 70   </w:t>
            </w:r>
            <w:r>
              <w:t>and 66</w:t>
            </w:r>
            <w:r w:rsidRPr="00DA39CA">
              <w:t>. If the average depth of rainfall over a basin is to be estimated within 10 % error, determine the additional number of gauges needed.</w:t>
            </w: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15</w:t>
            </w:r>
          </w:p>
        </w:tc>
      </w:tr>
      <w:tr w:rsidR="006C5B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C5BA1" w:rsidRPr="005814FF" w:rsidRDefault="006C5BA1" w:rsidP="00AA3F2E">
            <w:pPr>
              <w:jc w:val="center"/>
            </w:pPr>
            <w:r w:rsidRPr="005814FF">
              <w:t>(OR)</w:t>
            </w:r>
          </w:p>
        </w:tc>
      </w:tr>
      <w:tr w:rsidR="006C5BA1" w:rsidRPr="00EF5853" w:rsidTr="00006CE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5BA1" w:rsidRPr="00EF5853" w:rsidRDefault="006C5BA1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BA1" w:rsidRPr="00EF5853" w:rsidRDefault="009E13EB" w:rsidP="00006CE8">
            <w:pPr>
              <w:jc w:val="both"/>
            </w:pPr>
            <w:r w:rsidRPr="00DA39CA">
              <w:t>Describe the procedure of preparing the Depth-Area-Duration curve in hydrologic analysis.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10</w:t>
            </w:r>
          </w:p>
        </w:tc>
      </w:tr>
      <w:tr w:rsidR="006C5BA1" w:rsidRPr="00EF5853" w:rsidTr="00006CE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5BA1" w:rsidRPr="00EF5853" w:rsidRDefault="006C5BA1" w:rsidP="00670A67"/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BA1" w:rsidRDefault="009E13EB" w:rsidP="006C5BA1">
            <w:pPr>
              <w:jc w:val="both"/>
            </w:pPr>
            <w:r w:rsidRPr="00DA39CA">
              <w:t>The rainfall at station X, is missing and the rainfall at the surrounding stations along with the absolute coordinates with reference to station A whose coordinates are taken as (0,0) is shown in the following table. Estimate th</w:t>
            </w:r>
            <w:r>
              <w:t>e rainfall at the station X.</w:t>
            </w:r>
            <w:r>
              <w:tab/>
            </w:r>
          </w:p>
          <w:tbl>
            <w:tblPr>
              <w:tblW w:w="5889" w:type="dxa"/>
              <w:jc w:val="center"/>
              <w:tblInd w:w="17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63"/>
              <w:gridCol w:w="510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9E13EB" w:rsidRPr="00DA39CA" w:rsidTr="00006CE8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Station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X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A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B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C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D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E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F</w:t>
                  </w:r>
                </w:p>
              </w:tc>
            </w:tr>
            <w:tr w:rsidR="009E13EB" w:rsidRPr="00DA39CA" w:rsidTr="00006CE8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Rainfall(cm)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?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4.5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5.0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4.6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5.2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5.0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5.5</w:t>
                  </w:r>
                </w:p>
              </w:tc>
            </w:tr>
            <w:tr w:rsidR="009E13EB" w:rsidRPr="00DA39CA" w:rsidTr="00006CE8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x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3</w:t>
                  </w:r>
                </w:p>
              </w:tc>
            </w:tr>
            <w:tr w:rsidR="009E13EB" w:rsidRPr="00DA39CA" w:rsidTr="00006CE8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y</w:t>
                  </w:r>
                </w:p>
              </w:tc>
              <w:tc>
                <w:tcPr>
                  <w:tcW w:w="510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3.5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10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9E13EB" w:rsidRPr="00DA39CA" w:rsidRDefault="009E13EB" w:rsidP="00532822">
                  <w:pPr>
                    <w:jc w:val="center"/>
                  </w:pPr>
                  <w:r w:rsidRPr="00DA39CA">
                    <w:t>4</w:t>
                  </w:r>
                </w:p>
              </w:tc>
            </w:tr>
          </w:tbl>
          <w:p w:rsidR="009E13EB" w:rsidRPr="00EF5853" w:rsidRDefault="009E13EB" w:rsidP="006C5BA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10</w:t>
            </w:r>
          </w:p>
        </w:tc>
      </w:tr>
      <w:tr w:rsidR="006C5BA1" w:rsidRPr="00EF5853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5BA1" w:rsidRPr="00EF5853" w:rsidRDefault="006C5BA1" w:rsidP="00006CE8">
            <w:pPr>
              <w:jc w:val="both"/>
            </w:pPr>
            <w:r>
              <w:t>Explain the various sources of streamflow and types of flow occurring on the surface due to this.</w:t>
            </w: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10</w:t>
            </w:r>
          </w:p>
        </w:tc>
      </w:tr>
      <w:tr w:rsidR="006C5BA1" w:rsidRPr="00EF5853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6C5BA1" w:rsidRPr="00EF5853" w:rsidRDefault="006C5BA1" w:rsidP="00670A67"/>
        </w:tc>
        <w:tc>
          <w:tcPr>
            <w:tcW w:w="709" w:type="dxa"/>
            <w:shd w:val="clear" w:color="auto" w:fill="auto"/>
          </w:tcPr>
          <w:p w:rsidR="006C5BA1" w:rsidRPr="00EF5853" w:rsidRDefault="006C5BA1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5BA1" w:rsidRPr="00EF5853" w:rsidRDefault="006C5BA1" w:rsidP="00006CE8">
            <w:pPr>
              <w:tabs>
                <w:tab w:val="left" w:pos="915"/>
              </w:tabs>
              <w:jc w:val="both"/>
            </w:pPr>
            <w:r>
              <w:t>Which is the most suitable routing method for deriving a discharge-storage relationship in a river? Elaborate the Method.</w:t>
            </w:r>
          </w:p>
        </w:tc>
        <w:tc>
          <w:tcPr>
            <w:tcW w:w="1170" w:type="dxa"/>
            <w:shd w:val="clear" w:color="auto" w:fill="auto"/>
          </w:tcPr>
          <w:p w:rsidR="006C5BA1" w:rsidRPr="00875196" w:rsidRDefault="001305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5BA1" w:rsidRPr="005814FF" w:rsidRDefault="00F83A44" w:rsidP="00670A67">
            <w:pPr>
              <w:jc w:val="center"/>
            </w:pPr>
            <w:r>
              <w:t>10</w:t>
            </w:r>
          </w:p>
        </w:tc>
      </w:tr>
      <w:tr w:rsidR="006C5BA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C5BA1" w:rsidRPr="005814FF" w:rsidRDefault="006C5BA1" w:rsidP="00AA3F2E">
            <w:pPr>
              <w:jc w:val="center"/>
            </w:pPr>
            <w:r w:rsidRPr="005814FF">
              <w:t>(OR)</w:t>
            </w:r>
          </w:p>
        </w:tc>
      </w:tr>
      <w:tr w:rsidR="006C5BA1" w:rsidRPr="00C40B98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6C5BA1" w:rsidRPr="003F4EAA" w:rsidRDefault="006C5BA1" w:rsidP="00670A67">
            <w:r w:rsidRPr="003F4EAA">
              <w:t>4.</w:t>
            </w:r>
          </w:p>
        </w:tc>
        <w:tc>
          <w:tcPr>
            <w:tcW w:w="709" w:type="dxa"/>
            <w:shd w:val="clear" w:color="auto" w:fill="auto"/>
          </w:tcPr>
          <w:p w:rsidR="006C5BA1" w:rsidRPr="003F4EAA" w:rsidRDefault="006C5BA1" w:rsidP="00670A67">
            <w:r w:rsidRPr="003F4EAA">
              <w:t>a.</w:t>
            </w:r>
          </w:p>
        </w:tc>
        <w:tc>
          <w:tcPr>
            <w:tcW w:w="6810" w:type="dxa"/>
            <w:shd w:val="clear" w:color="auto" w:fill="auto"/>
          </w:tcPr>
          <w:p w:rsidR="006C5BA1" w:rsidRPr="003F4EAA" w:rsidRDefault="00BA2177" w:rsidP="00D268E9">
            <w:pPr>
              <w:jc w:val="both"/>
            </w:pPr>
            <w:r w:rsidRPr="003F4EAA">
              <w:t xml:space="preserve">Three points on a rating curve of a stream gauging station obtained from eye-fit for the </w:t>
            </w:r>
            <w:r w:rsidRPr="003F4EAA">
              <w:tab/>
              <w:t>stage discharge data have the following coordinates: ( 100m</w:t>
            </w:r>
            <w:r w:rsidRPr="003F4EAA">
              <w:rPr>
                <w:vertAlign w:val="superscript"/>
              </w:rPr>
              <w:t>3</w:t>
            </w:r>
            <w:r w:rsidRPr="003F4EAA">
              <w:t>/sec, 121.67 m), (200m</w:t>
            </w:r>
            <w:r w:rsidRPr="003F4EAA">
              <w:rPr>
                <w:vertAlign w:val="superscript"/>
              </w:rPr>
              <w:t>3</w:t>
            </w:r>
            <w:r w:rsidRPr="003F4EAA">
              <w:t>/sec, 122.23 m), and (400 m</w:t>
            </w:r>
            <w:r w:rsidRPr="003F4EAA">
              <w:rPr>
                <w:vertAlign w:val="superscript"/>
              </w:rPr>
              <w:t>3</w:t>
            </w:r>
            <w:r w:rsidRPr="003F4EAA">
              <w:t xml:space="preserve">/sec, 123.04 m). Determine the equation of the rating </w:t>
            </w:r>
            <w:r w:rsidR="00FD29E3">
              <w:t xml:space="preserve">curve and </w:t>
            </w:r>
            <w:r w:rsidRPr="003F4EAA">
              <w:t>compute the discharge in the stream corresponding to a stage of 124.5m.</w:t>
            </w:r>
          </w:p>
        </w:tc>
        <w:tc>
          <w:tcPr>
            <w:tcW w:w="1170" w:type="dxa"/>
            <w:shd w:val="clear" w:color="auto" w:fill="auto"/>
          </w:tcPr>
          <w:p w:rsidR="006C5BA1" w:rsidRPr="003F4EAA" w:rsidRDefault="0013055F" w:rsidP="00AA3F2E">
            <w:pPr>
              <w:jc w:val="center"/>
              <w:rPr>
                <w:sz w:val="22"/>
                <w:szCs w:val="22"/>
              </w:rPr>
            </w:pPr>
            <w:r w:rsidRPr="003F4EA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C5BA1" w:rsidRPr="003F4EAA" w:rsidRDefault="00F83A44" w:rsidP="00670A67">
            <w:pPr>
              <w:jc w:val="center"/>
            </w:pPr>
            <w:r w:rsidRPr="003F4EAA">
              <w:t>1</w:t>
            </w:r>
            <w:r w:rsidR="003F4EAA" w:rsidRPr="003F4EAA">
              <w:t>5</w:t>
            </w:r>
          </w:p>
        </w:tc>
      </w:tr>
      <w:tr w:rsidR="003F4EAA" w:rsidRPr="00C40B98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3F4EAA" w:rsidRPr="003F4EAA" w:rsidRDefault="003F4EAA" w:rsidP="00670A67"/>
        </w:tc>
        <w:tc>
          <w:tcPr>
            <w:tcW w:w="709" w:type="dxa"/>
            <w:shd w:val="clear" w:color="auto" w:fill="auto"/>
          </w:tcPr>
          <w:p w:rsidR="003F4EAA" w:rsidRPr="003F4EAA" w:rsidRDefault="003F4EAA" w:rsidP="003A495C">
            <w:r w:rsidRPr="003F4EAA">
              <w:t>b.</w:t>
            </w:r>
          </w:p>
        </w:tc>
        <w:tc>
          <w:tcPr>
            <w:tcW w:w="6810" w:type="dxa"/>
            <w:shd w:val="clear" w:color="auto" w:fill="auto"/>
          </w:tcPr>
          <w:p w:rsidR="003F4EAA" w:rsidRPr="003F4EAA" w:rsidRDefault="003F4EAA" w:rsidP="003A495C">
            <w:r w:rsidRPr="003F4EAA">
              <w:t>Elaborate the various stages used for stream flow measurements</w:t>
            </w:r>
          </w:p>
        </w:tc>
        <w:tc>
          <w:tcPr>
            <w:tcW w:w="1170" w:type="dxa"/>
            <w:shd w:val="clear" w:color="auto" w:fill="auto"/>
          </w:tcPr>
          <w:p w:rsidR="003F4EAA" w:rsidRPr="003F4EAA" w:rsidRDefault="003F4EAA" w:rsidP="003A495C">
            <w:pPr>
              <w:jc w:val="center"/>
              <w:rPr>
                <w:sz w:val="22"/>
                <w:szCs w:val="22"/>
              </w:rPr>
            </w:pPr>
            <w:r w:rsidRPr="003F4EA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4EAA" w:rsidRPr="003F4EAA" w:rsidRDefault="003F4EAA" w:rsidP="003A495C">
            <w:pPr>
              <w:jc w:val="center"/>
            </w:pPr>
            <w:r w:rsidRPr="003F4EAA">
              <w:t>5</w:t>
            </w:r>
          </w:p>
        </w:tc>
      </w:tr>
      <w:tr w:rsidR="003F4EAA" w:rsidRPr="00C40B98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3F4EAA" w:rsidRPr="003F4EAA" w:rsidRDefault="003F4EAA" w:rsidP="00670A67">
            <w:r w:rsidRPr="003F4EAA">
              <w:t>5.</w:t>
            </w:r>
          </w:p>
        </w:tc>
        <w:tc>
          <w:tcPr>
            <w:tcW w:w="709" w:type="dxa"/>
            <w:shd w:val="clear" w:color="auto" w:fill="auto"/>
          </w:tcPr>
          <w:p w:rsidR="003F4EAA" w:rsidRPr="003F4EAA" w:rsidRDefault="003F4EAA" w:rsidP="00670A67"/>
        </w:tc>
        <w:tc>
          <w:tcPr>
            <w:tcW w:w="6810" w:type="dxa"/>
            <w:shd w:val="clear" w:color="auto" w:fill="auto"/>
          </w:tcPr>
          <w:p w:rsidR="003F4EAA" w:rsidRPr="003F4EAA" w:rsidRDefault="003F4EAA" w:rsidP="00C40B98">
            <w:pPr>
              <w:ind w:left="432" w:hanging="432"/>
              <w:jc w:val="both"/>
            </w:pPr>
            <w:r w:rsidRPr="003F4EAA">
              <w:t xml:space="preserve">Given below are the observed flows from a storm of 4-h duration on </w:t>
            </w:r>
          </w:p>
          <w:p w:rsidR="00C4471B" w:rsidRDefault="003F4EAA" w:rsidP="00C4471B">
            <w:pPr>
              <w:ind w:left="432" w:hanging="432"/>
              <w:jc w:val="both"/>
            </w:pPr>
            <w:r w:rsidRPr="003F4EAA">
              <w:t>a stream with a drainage area of 1600 km</w:t>
            </w:r>
            <w:r w:rsidRPr="00E850A2">
              <w:rPr>
                <w:vertAlign w:val="superscript"/>
              </w:rPr>
              <w:t>2</w:t>
            </w:r>
            <w:r w:rsidRPr="003F4EAA">
              <w:t>. Derive and plot</w:t>
            </w:r>
            <w:r w:rsidR="00C4471B">
              <w:t xml:space="preserve">  the 4-hr </w:t>
            </w:r>
          </w:p>
          <w:p w:rsidR="003F4EAA" w:rsidRPr="003F4EAA" w:rsidRDefault="00C4471B" w:rsidP="00C4471B">
            <w:pPr>
              <w:jc w:val="both"/>
            </w:pPr>
            <w:r w:rsidRPr="003F4EAA">
              <w:t>unit hydrograph assuming a constant base flow of</w:t>
            </w:r>
            <w:r>
              <w:t xml:space="preserve"> </w:t>
            </w:r>
            <w:r w:rsidR="003F4EAA" w:rsidRPr="003F4EAA">
              <w:t>100 m</w:t>
            </w:r>
            <w:r w:rsidR="003F4EAA" w:rsidRPr="00E850A2">
              <w:rPr>
                <w:vertAlign w:val="superscript"/>
              </w:rPr>
              <w:t>3</w:t>
            </w:r>
            <w:r w:rsidR="003F4EAA" w:rsidRPr="003F4EAA">
              <w:t>/sec.</w:t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  <w:r w:rsidR="003F4EAA" w:rsidRPr="003F4EAA">
              <w:tab/>
            </w:r>
          </w:p>
          <w:tbl>
            <w:tblPr>
              <w:tblW w:w="6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30"/>
              <w:gridCol w:w="576"/>
              <w:gridCol w:w="816"/>
              <w:gridCol w:w="696"/>
              <w:gridCol w:w="696"/>
              <w:gridCol w:w="696"/>
              <w:gridCol w:w="647"/>
              <w:gridCol w:w="709"/>
            </w:tblGrid>
            <w:tr w:rsidR="00C4471B" w:rsidRPr="003F4EAA" w:rsidTr="009C0701">
              <w:tc>
                <w:tcPr>
                  <w:tcW w:w="1730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Time (day)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1</w:t>
                  </w:r>
                </w:p>
              </w:tc>
              <w:tc>
                <w:tcPr>
                  <w:tcW w:w="816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2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3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4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5</w:t>
                  </w:r>
                </w:p>
              </w:tc>
              <w:tc>
                <w:tcPr>
                  <w:tcW w:w="647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7</w:t>
                  </w:r>
                </w:p>
              </w:tc>
            </w:tr>
            <w:tr w:rsidR="00C4471B" w:rsidRPr="003F4EAA" w:rsidTr="009C0701">
              <w:tc>
                <w:tcPr>
                  <w:tcW w:w="173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Flow (m</w:t>
                  </w:r>
                  <w:r w:rsidRPr="00A64EF1">
                    <w:rPr>
                      <w:vertAlign w:val="superscript"/>
                    </w:rPr>
                    <w:t>3</w:t>
                  </w:r>
                  <w:r w:rsidRPr="00C4471B">
                    <w:t>/sec)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100</w:t>
                  </w:r>
                </w:p>
              </w:tc>
              <w:tc>
                <w:tcPr>
                  <w:tcW w:w="81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830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630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520</w:t>
                  </w:r>
                </w:p>
              </w:tc>
              <w:tc>
                <w:tcPr>
                  <w:tcW w:w="6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420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471B" w:rsidRPr="00C4471B" w:rsidRDefault="00C4471B" w:rsidP="00C40B98">
                  <w:pPr>
                    <w:jc w:val="both"/>
                  </w:pPr>
                  <w:r w:rsidRPr="00C4471B">
                    <w:t>350</w:t>
                  </w:r>
                </w:p>
              </w:tc>
            </w:tr>
          </w:tbl>
          <w:p w:rsidR="003F4EAA" w:rsidRDefault="003F4EAA" w:rsidP="00C40B98">
            <w:pPr>
              <w:jc w:val="both"/>
            </w:pPr>
          </w:p>
          <w:tbl>
            <w:tblPr>
              <w:tblStyle w:val="TableGrid"/>
              <w:tblW w:w="5762" w:type="dxa"/>
              <w:tblLayout w:type="fixed"/>
              <w:tblLook w:val="04A0"/>
            </w:tblPr>
            <w:tblGrid>
              <w:gridCol w:w="1730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C4471B" w:rsidTr="00C4471B">
              <w:tc>
                <w:tcPr>
                  <w:tcW w:w="1730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Time (day)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8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9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10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11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12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13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14</w:t>
                  </w:r>
                </w:p>
              </w:tc>
            </w:tr>
            <w:tr w:rsidR="00C4471B" w:rsidTr="00C4471B">
              <w:tc>
                <w:tcPr>
                  <w:tcW w:w="1730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Flow (m</w:t>
                  </w:r>
                  <w:r w:rsidRPr="00A64EF1">
                    <w:rPr>
                      <w:vertAlign w:val="superscript"/>
                    </w:rPr>
                    <w:t>3</w:t>
                  </w:r>
                  <w:r w:rsidRPr="00C4471B">
                    <w:t>/sec)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280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218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180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155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130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110</w:t>
                  </w:r>
                </w:p>
              </w:tc>
              <w:tc>
                <w:tcPr>
                  <w:tcW w:w="576" w:type="dxa"/>
                </w:tcPr>
                <w:p w:rsidR="00C4471B" w:rsidRPr="00C4471B" w:rsidRDefault="00C4471B" w:rsidP="003A495C">
                  <w:pPr>
                    <w:jc w:val="both"/>
                  </w:pPr>
                  <w:r w:rsidRPr="00C4471B">
                    <w:t>100</w:t>
                  </w:r>
                </w:p>
              </w:tc>
            </w:tr>
          </w:tbl>
          <w:p w:rsidR="00C4471B" w:rsidRPr="003F4EAA" w:rsidRDefault="00C4471B" w:rsidP="00C40B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F4EAA" w:rsidRPr="003F4EAA" w:rsidRDefault="003F4EAA" w:rsidP="00AA3F2E">
            <w:pPr>
              <w:jc w:val="center"/>
              <w:rPr>
                <w:sz w:val="22"/>
                <w:szCs w:val="22"/>
              </w:rPr>
            </w:pPr>
            <w:r w:rsidRPr="003F4EA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4EAA" w:rsidRPr="003F4EAA" w:rsidRDefault="003F4EAA" w:rsidP="003F4EAA">
            <w:r>
              <w:t xml:space="preserve">   </w:t>
            </w:r>
            <w:r w:rsidRPr="003F4EAA">
              <w:t>20</w:t>
            </w:r>
          </w:p>
        </w:tc>
      </w:tr>
      <w:tr w:rsidR="003F4EA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4EAA" w:rsidRPr="005814FF" w:rsidRDefault="003F4EAA" w:rsidP="00AA3F2E">
            <w:pPr>
              <w:jc w:val="center"/>
            </w:pPr>
            <w:r w:rsidRPr="005814FF">
              <w:t>(OR)</w:t>
            </w:r>
          </w:p>
        </w:tc>
      </w:tr>
      <w:tr w:rsidR="003F4EAA" w:rsidRPr="00EF5853" w:rsidTr="00766375">
        <w:trPr>
          <w:trHeight w:val="4544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3F4EAA" w:rsidRPr="00EF5853" w:rsidRDefault="003F4EAA" w:rsidP="00670A67"/>
        </w:tc>
        <w:tc>
          <w:tcPr>
            <w:tcW w:w="6810" w:type="dxa"/>
            <w:shd w:val="clear" w:color="auto" w:fill="auto"/>
          </w:tcPr>
          <w:p w:rsidR="003F4EAA" w:rsidRDefault="003F4EAA" w:rsidP="00E850A2">
            <w:pPr>
              <w:jc w:val="both"/>
            </w:pPr>
            <w:r>
              <w:t>The ordinates of a 6-hour unit hydrograph of a catchment is given below:</w:t>
            </w:r>
          </w:p>
          <w:tbl>
            <w:tblPr>
              <w:tblStyle w:val="TableGrid"/>
              <w:tblpPr w:leftFromText="180" w:rightFromText="180" w:vertAnchor="text" w:horzAnchor="margin" w:tblpY="369"/>
              <w:tblOverlap w:val="never"/>
              <w:tblW w:w="6366" w:type="dxa"/>
              <w:tblLayout w:type="fixed"/>
              <w:tblLook w:val="04A0"/>
            </w:tblPr>
            <w:tblGrid>
              <w:gridCol w:w="2143"/>
              <w:gridCol w:w="425"/>
              <w:gridCol w:w="576"/>
              <w:gridCol w:w="567"/>
              <w:gridCol w:w="567"/>
              <w:gridCol w:w="696"/>
              <w:gridCol w:w="696"/>
              <w:gridCol w:w="696"/>
            </w:tblGrid>
            <w:tr w:rsidR="00FD29E3" w:rsidTr="00FD29E3">
              <w:tc>
                <w:tcPr>
                  <w:tcW w:w="2143" w:type="dxa"/>
                </w:tcPr>
                <w:p w:rsidR="00FD29E3" w:rsidRPr="00766375" w:rsidRDefault="00FD29E3" w:rsidP="00FD29E3">
                  <w:r w:rsidRPr="00766375">
                    <w:t>Time, Hour</w:t>
                  </w:r>
                </w:p>
              </w:tc>
              <w:tc>
                <w:tcPr>
                  <w:tcW w:w="425" w:type="dxa"/>
                </w:tcPr>
                <w:p w:rsidR="00FD29E3" w:rsidRPr="00766375" w:rsidRDefault="00FD29E3" w:rsidP="00FD29E3">
                  <w:r w:rsidRPr="00766375">
                    <w:t>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FD29E3">
                  <w:r w:rsidRPr="00766375">
                    <w:t>3</w:t>
                  </w:r>
                </w:p>
              </w:tc>
              <w:tc>
                <w:tcPr>
                  <w:tcW w:w="567" w:type="dxa"/>
                </w:tcPr>
                <w:p w:rsidR="00FD29E3" w:rsidRPr="00766375" w:rsidRDefault="00FD29E3" w:rsidP="00FD29E3">
                  <w:r w:rsidRPr="00766375">
                    <w:t>6</w:t>
                  </w:r>
                </w:p>
              </w:tc>
              <w:tc>
                <w:tcPr>
                  <w:tcW w:w="567" w:type="dxa"/>
                </w:tcPr>
                <w:p w:rsidR="00FD29E3" w:rsidRPr="00766375" w:rsidRDefault="00FD29E3" w:rsidP="00FD29E3">
                  <w:r w:rsidRPr="00766375">
                    <w:t>9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12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15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18</w:t>
                  </w:r>
                </w:p>
              </w:tc>
            </w:tr>
            <w:tr w:rsidR="00FD29E3" w:rsidTr="00FD29E3">
              <w:tc>
                <w:tcPr>
                  <w:tcW w:w="2143" w:type="dxa"/>
                </w:tcPr>
                <w:p w:rsidR="00FD29E3" w:rsidRPr="00766375" w:rsidRDefault="00FD29E3" w:rsidP="00FD29E3">
                  <w:r w:rsidRPr="00766375">
                    <w:t>Ordinate of 6h UH</w:t>
                  </w:r>
                </w:p>
              </w:tc>
              <w:tc>
                <w:tcPr>
                  <w:tcW w:w="425" w:type="dxa"/>
                </w:tcPr>
                <w:p w:rsidR="00FD29E3" w:rsidRPr="00766375" w:rsidRDefault="00FD29E3" w:rsidP="00FD29E3">
                  <w:r w:rsidRPr="00766375">
                    <w:t>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FD29E3">
                  <w:r w:rsidRPr="00766375">
                    <w:t>25</w:t>
                  </w:r>
                </w:p>
              </w:tc>
              <w:tc>
                <w:tcPr>
                  <w:tcW w:w="567" w:type="dxa"/>
                </w:tcPr>
                <w:p w:rsidR="00FD29E3" w:rsidRPr="00766375" w:rsidRDefault="00FD29E3" w:rsidP="00FD29E3">
                  <w:r w:rsidRPr="00766375">
                    <w:t>50</w:t>
                  </w:r>
                </w:p>
              </w:tc>
              <w:tc>
                <w:tcPr>
                  <w:tcW w:w="567" w:type="dxa"/>
                </w:tcPr>
                <w:p w:rsidR="00FD29E3" w:rsidRPr="00766375" w:rsidRDefault="00FD29E3" w:rsidP="00FD29E3">
                  <w:r w:rsidRPr="00766375">
                    <w:t>85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125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160</w:t>
                  </w:r>
                </w:p>
              </w:tc>
              <w:tc>
                <w:tcPr>
                  <w:tcW w:w="696" w:type="dxa"/>
                </w:tcPr>
                <w:p w:rsidR="00FD29E3" w:rsidRPr="00766375" w:rsidRDefault="00FD29E3" w:rsidP="00FD29E3">
                  <w:r w:rsidRPr="00766375">
                    <w:t>185</w:t>
                  </w:r>
                </w:p>
              </w:tc>
            </w:tr>
          </w:tbl>
          <w:p w:rsidR="00FD29E3" w:rsidRDefault="00FD29E3" w:rsidP="00670A67"/>
          <w:p w:rsidR="00FD29E3" w:rsidRDefault="00FD29E3" w:rsidP="00670A67"/>
          <w:tbl>
            <w:tblPr>
              <w:tblStyle w:val="TableGrid"/>
              <w:tblW w:w="6751" w:type="dxa"/>
              <w:tblLayout w:type="fixed"/>
              <w:tblLook w:val="04A0"/>
            </w:tblPr>
            <w:tblGrid>
              <w:gridCol w:w="2143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FD29E3" w:rsidRPr="00BB0BEB" w:rsidTr="00FD29E3">
              <w:tc>
                <w:tcPr>
                  <w:tcW w:w="2143" w:type="dxa"/>
                </w:tcPr>
                <w:p w:rsidR="00FD29E3" w:rsidRPr="00766375" w:rsidRDefault="00FD29E3" w:rsidP="00532822">
                  <w:r w:rsidRPr="00766375">
                    <w:t>Time, Hour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>
                    <w:t>24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>
                    <w:t>30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36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42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48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54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60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69</w:t>
                  </w:r>
                </w:p>
              </w:tc>
            </w:tr>
            <w:tr w:rsidR="00FD29E3" w:rsidRPr="00BB0BEB" w:rsidTr="00FD29E3">
              <w:tc>
                <w:tcPr>
                  <w:tcW w:w="2143" w:type="dxa"/>
                </w:tcPr>
                <w:p w:rsidR="00FD29E3" w:rsidRPr="00766375" w:rsidRDefault="00FD29E3" w:rsidP="00532822">
                  <w:r w:rsidRPr="00766375">
                    <w:t>Ordinate of 6h UH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>
                    <w:t>160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>
                    <w:t>110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60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36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25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16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8</w:t>
                  </w:r>
                </w:p>
              </w:tc>
              <w:tc>
                <w:tcPr>
                  <w:tcW w:w="576" w:type="dxa"/>
                </w:tcPr>
                <w:p w:rsidR="00FD29E3" w:rsidRPr="00766375" w:rsidRDefault="00FD29E3" w:rsidP="00532822">
                  <w:r w:rsidRPr="00766375">
                    <w:t>0</w:t>
                  </w:r>
                </w:p>
              </w:tc>
            </w:tr>
          </w:tbl>
          <w:p w:rsidR="003F4EAA" w:rsidRDefault="003F4EAA" w:rsidP="00C40B98">
            <w:pPr>
              <w:jc w:val="both"/>
            </w:pPr>
            <w:r>
              <w:t>Derive the flood hydrograph in the catchment due to the storm given below. The storm loss rate (</w:t>
            </w:r>
            <w:r>
              <w:rPr>
                <w:rFonts w:ascii="Calibri" w:hAnsi="Calibri"/>
              </w:rPr>
              <w:t>ɸ</w:t>
            </w:r>
            <w:r>
              <w:t>-index) for the catchment is estimated as 0.25 cm/hr. The base flow can be the beginning and increasing by 2.0 m</w:t>
            </w:r>
            <w:r w:rsidRPr="003F4EAA">
              <w:rPr>
                <w:vertAlign w:val="superscript"/>
              </w:rPr>
              <w:t>3</w:t>
            </w:r>
            <w:r>
              <w:t>/s for every 12 hours till the end of the direct runoff hydrograph.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049"/>
              <w:gridCol w:w="670"/>
              <w:gridCol w:w="709"/>
              <w:gridCol w:w="567"/>
              <w:gridCol w:w="756"/>
            </w:tblGrid>
            <w:tr w:rsidR="003F4EAA" w:rsidTr="00766375">
              <w:trPr>
                <w:jc w:val="center"/>
              </w:trPr>
              <w:tc>
                <w:tcPr>
                  <w:tcW w:w="3049" w:type="dxa"/>
                </w:tcPr>
                <w:p w:rsidR="003F4EAA" w:rsidRPr="00766375" w:rsidRDefault="003F4EAA" w:rsidP="00670A67">
                  <w:r w:rsidRPr="00766375">
                    <w:t>Time from start of storm (h)</w:t>
                  </w:r>
                </w:p>
              </w:tc>
              <w:tc>
                <w:tcPr>
                  <w:tcW w:w="670" w:type="dxa"/>
                </w:tcPr>
                <w:p w:rsidR="003F4EAA" w:rsidRPr="00766375" w:rsidRDefault="003F4EAA" w:rsidP="00670A67">
                  <w:r w:rsidRPr="00766375">
                    <w:t>0</w:t>
                  </w:r>
                </w:p>
              </w:tc>
              <w:tc>
                <w:tcPr>
                  <w:tcW w:w="709" w:type="dxa"/>
                </w:tcPr>
                <w:p w:rsidR="003F4EAA" w:rsidRPr="00766375" w:rsidRDefault="003F4EAA" w:rsidP="00670A67">
                  <w:r w:rsidRPr="00766375">
                    <w:t>6</w:t>
                  </w:r>
                </w:p>
              </w:tc>
              <w:tc>
                <w:tcPr>
                  <w:tcW w:w="567" w:type="dxa"/>
                </w:tcPr>
                <w:p w:rsidR="003F4EAA" w:rsidRPr="00766375" w:rsidRDefault="003F4EAA" w:rsidP="00670A67">
                  <w:r w:rsidRPr="00766375">
                    <w:t>12</w:t>
                  </w:r>
                </w:p>
              </w:tc>
              <w:tc>
                <w:tcPr>
                  <w:tcW w:w="756" w:type="dxa"/>
                </w:tcPr>
                <w:p w:rsidR="003F4EAA" w:rsidRPr="00766375" w:rsidRDefault="003F4EAA" w:rsidP="00670A67">
                  <w:r w:rsidRPr="00766375">
                    <w:t>18</w:t>
                  </w:r>
                </w:p>
              </w:tc>
            </w:tr>
            <w:tr w:rsidR="003F4EAA" w:rsidTr="00766375">
              <w:trPr>
                <w:jc w:val="center"/>
              </w:trPr>
              <w:tc>
                <w:tcPr>
                  <w:tcW w:w="3049" w:type="dxa"/>
                </w:tcPr>
                <w:p w:rsidR="003F4EAA" w:rsidRPr="00766375" w:rsidRDefault="003F4EAA" w:rsidP="00670A67">
                  <w:r w:rsidRPr="00766375">
                    <w:t>Accumulated rainfall (cm)</w:t>
                  </w:r>
                </w:p>
              </w:tc>
              <w:tc>
                <w:tcPr>
                  <w:tcW w:w="670" w:type="dxa"/>
                </w:tcPr>
                <w:p w:rsidR="003F4EAA" w:rsidRPr="00766375" w:rsidRDefault="003F4EAA" w:rsidP="00670A67">
                  <w:r w:rsidRPr="00766375">
                    <w:t>0</w:t>
                  </w:r>
                </w:p>
              </w:tc>
              <w:tc>
                <w:tcPr>
                  <w:tcW w:w="709" w:type="dxa"/>
                </w:tcPr>
                <w:p w:rsidR="003F4EAA" w:rsidRPr="00766375" w:rsidRDefault="003F4EAA" w:rsidP="00670A67">
                  <w:r w:rsidRPr="00766375">
                    <w:t>3.5</w:t>
                  </w:r>
                </w:p>
              </w:tc>
              <w:tc>
                <w:tcPr>
                  <w:tcW w:w="567" w:type="dxa"/>
                </w:tcPr>
                <w:p w:rsidR="003F4EAA" w:rsidRPr="00766375" w:rsidRDefault="003F4EAA" w:rsidP="00670A67">
                  <w:r w:rsidRPr="00766375">
                    <w:t>11</w:t>
                  </w:r>
                </w:p>
              </w:tc>
              <w:tc>
                <w:tcPr>
                  <w:tcW w:w="756" w:type="dxa"/>
                </w:tcPr>
                <w:p w:rsidR="003F4EAA" w:rsidRPr="00766375" w:rsidRDefault="003F4EAA" w:rsidP="00670A67">
                  <w:r w:rsidRPr="00766375">
                    <w:t>16.5</w:t>
                  </w:r>
                </w:p>
              </w:tc>
            </w:tr>
          </w:tbl>
          <w:p w:rsidR="003F4EAA" w:rsidRPr="00EF5853" w:rsidRDefault="003F4EAA" w:rsidP="00670A67"/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20</w:t>
            </w:r>
          </w:p>
        </w:tc>
      </w:tr>
      <w:tr w:rsidR="003F4EAA" w:rsidRPr="00EF5853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C40B98">
            <w:pPr>
              <w:jc w:val="both"/>
            </w:pPr>
            <w:r>
              <w:t>Explain the water budget method of reservoir evaporation estimation.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6</w:t>
            </w:r>
          </w:p>
        </w:tc>
      </w:tr>
      <w:tr w:rsidR="003F4EAA" w:rsidRPr="00EF5853" w:rsidTr="00006CE8">
        <w:trPr>
          <w:trHeight w:val="90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/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E850A2">
            <w:pPr>
              <w:jc w:val="both"/>
            </w:pPr>
            <w:r>
              <w:t>Estimate the daily evaporation from a water surface using the Penman’s approach, at a place of Latitude 20</w:t>
            </w:r>
            <w:r w:rsidR="00E850A2">
              <w:t>º</w:t>
            </w:r>
            <w:r>
              <w:t xml:space="preserve"> N from the following Data. Air temperature = 26</w:t>
            </w:r>
            <w:r w:rsidRPr="003F4EAA">
              <w:rPr>
                <w:vertAlign w:val="superscript"/>
              </w:rPr>
              <w:t>o</w:t>
            </w:r>
            <w:r>
              <w:t xml:space="preserve"> C; Saturation vapour pressure at 26</w:t>
            </w:r>
            <w:r w:rsidRPr="003F4EAA">
              <w:rPr>
                <w:vertAlign w:val="superscript"/>
              </w:rPr>
              <w:t>o</w:t>
            </w:r>
            <w:r>
              <w:t xml:space="preserve"> C = 33.608 mb; Vapour pressure of air = 13.25 mm of mercury; Number of sunshine hours = 7.6; Maximum probable bright sunshine hours =13.2; Solar radiation = 958 cal/cm/day; Wind velocity at 2 m height = 2.5 m/s; Atmospheric pressure = 752 mm of mercury,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14</w:t>
            </w:r>
          </w:p>
        </w:tc>
      </w:tr>
      <w:tr w:rsidR="003F4EA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F4EAA" w:rsidRPr="005814FF" w:rsidRDefault="003F4EAA" w:rsidP="00AA3F2E">
            <w:pPr>
              <w:jc w:val="center"/>
            </w:pPr>
            <w:r w:rsidRPr="005814FF">
              <w:t>(OR)</w:t>
            </w:r>
          </w:p>
        </w:tc>
      </w:tr>
      <w:tr w:rsidR="003F4EAA" w:rsidRPr="00EF5853" w:rsidTr="00006CE8">
        <w:trPr>
          <w:trHeight w:val="42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C40B98">
            <w:pPr>
              <w:jc w:val="both"/>
            </w:pPr>
            <w:r>
              <w:t>Explain the factors influencing the infiltration.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12</w:t>
            </w:r>
          </w:p>
        </w:tc>
      </w:tr>
      <w:tr w:rsidR="003F4EAA" w:rsidRPr="00EF5853" w:rsidTr="00006CE8">
        <w:trPr>
          <w:trHeight w:val="42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/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E850A2">
            <w:pPr>
              <w:jc w:val="both"/>
            </w:pPr>
            <w:r>
              <w:t>A 7-hour storm produced the following rainfall intensities (mm/hr) at half an hour intervals over a basin of area 1830 km</w:t>
            </w:r>
            <w:r w:rsidRPr="00E850A2">
              <w:rPr>
                <w:vertAlign w:val="superscript"/>
              </w:rPr>
              <w:t>2</w:t>
            </w:r>
            <w:r>
              <w:t xml:space="preserve"> is 4, 9, 20, 18, 13, 11, 12, 2, 8, 16, 17, 13, 6 and 1. If the corresponding observed runoff is 36.6 million m3 , estimate Φ – index for the storm.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8</w:t>
            </w:r>
          </w:p>
        </w:tc>
      </w:tr>
      <w:tr w:rsidR="003F4EAA" w:rsidRPr="00EF5853" w:rsidTr="00006CE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4EAA" w:rsidRPr="00EF5853" w:rsidRDefault="003F4EAA" w:rsidP="00670A67"/>
        </w:tc>
        <w:tc>
          <w:tcPr>
            <w:tcW w:w="6810" w:type="dxa"/>
            <w:shd w:val="clear" w:color="auto" w:fill="auto"/>
          </w:tcPr>
          <w:p w:rsidR="003F4EAA" w:rsidRPr="00C40B98" w:rsidRDefault="003F4EAA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</w:p>
        </w:tc>
      </w:tr>
      <w:tr w:rsidR="003F4EAA" w:rsidRPr="00EF5853" w:rsidTr="00006CE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4EAA" w:rsidRPr="00EF5853" w:rsidRDefault="003F4EAA" w:rsidP="00670A67"/>
        </w:tc>
        <w:tc>
          <w:tcPr>
            <w:tcW w:w="6810" w:type="dxa"/>
            <w:shd w:val="clear" w:color="auto" w:fill="auto"/>
          </w:tcPr>
          <w:p w:rsidR="003F4EAA" w:rsidRPr="00875196" w:rsidRDefault="003F4EAA" w:rsidP="00670A67">
            <w:pPr>
              <w:rPr>
                <w:u w:val="single"/>
              </w:rPr>
            </w:pPr>
            <w:r w:rsidRPr="00C40B9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</w:p>
        </w:tc>
      </w:tr>
      <w:tr w:rsidR="003F4EAA" w:rsidRPr="00EF5853" w:rsidTr="00006CE8">
        <w:trPr>
          <w:trHeight w:val="42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C40B98">
            <w:pPr>
              <w:jc w:val="both"/>
            </w:pPr>
            <w:r>
              <w:t>Enumerate the various processes undergone by water in the surface, subsurface and in the atmosphere. Explain with a diagram the complete circulation processes.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10</w:t>
            </w:r>
          </w:p>
        </w:tc>
      </w:tr>
      <w:tr w:rsidR="003F4EAA" w:rsidRPr="00EF5853" w:rsidTr="00006CE8">
        <w:trPr>
          <w:trHeight w:val="42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/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E850A2">
            <w:pPr>
              <w:jc w:val="both"/>
            </w:pPr>
            <w:r>
              <w:t>Explain the significance of radiation in atmosphere with reference to condensation</w:t>
            </w:r>
            <w:r w:rsidR="00E850A2">
              <w:t>.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5</w:t>
            </w:r>
          </w:p>
        </w:tc>
      </w:tr>
      <w:tr w:rsidR="003F4EAA" w:rsidRPr="00EF5853" w:rsidTr="00006CE8">
        <w:trPr>
          <w:trHeight w:val="42"/>
        </w:trPr>
        <w:tc>
          <w:tcPr>
            <w:tcW w:w="709" w:type="dxa"/>
            <w:shd w:val="clear" w:color="auto" w:fill="auto"/>
          </w:tcPr>
          <w:p w:rsidR="003F4EAA" w:rsidRPr="00EF5853" w:rsidRDefault="003F4EAA" w:rsidP="00670A67"/>
        </w:tc>
        <w:tc>
          <w:tcPr>
            <w:tcW w:w="709" w:type="dxa"/>
            <w:shd w:val="clear" w:color="auto" w:fill="auto"/>
          </w:tcPr>
          <w:p w:rsidR="003F4EAA" w:rsidRPr="00EF5853" w:rsidRDefault="003F4EAA" w:rsidP="00670A67"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F4EAA" w:rsidRPr="00EF5853" w:rsidRDefault="003F4EAA" w:rsidP="00E850A2">
            <w:pPr>
              <w:jc w:val="both"/>
            </w:pPr>
            <w:r>
              <w:t>What do you mean by hydrologic budget or water balance of drainage basin</w:t>
            </w:r>
            <w:r w:rsidR="00E850A2">
              <w:t>?</w:t>
            </w:r>
          </w:p>
        </w:tc>
        <w:tc>
          <w:tcPr>
            <w:tcW w:w="1170" w:type="dxa"/>
            <w:shd w:val="clear" w:color="auto" w:fill="auto"/>
          </w:tcPr>
          <w:p w:rsidR="003F4EAA" w:rsidRPr="00875196" w:rsidRDefault="003F4E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F4EAA" w:rsidRPr="005814FF" w:rsidRDefault="003F4EAA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CE8"/>
    <w:rsid w:val="00023B9E"/>
    <w:rsid w:val="000606C3"/>
    <w:rsid w:val="00061821"/>
    <w:rsid w:val="000F3EFE"/>
    <w:rsid w:val="0013055F"/>
    <w:rsid w:val="001D41FE"/>
    <w:rsid w:val="001D670F"/>
    <w:rsid w:val="001E2222"/>
    <w:rsid w:val="001F54D1"/>
    <w:rsid w:val="001F7E9B"/>
    <w:rsid w:val="00224B3A"/>
    <w:rsid w:val="00235351"/>
    <w:rsid w:val="00266439"/>
    <w:rsid w:val="002D09FF"/>
    <w:rsid w:val="002D7611"/>
    <w:rsid w:val="002D76BB"/>
    <w:rsid w:val="002E336A"/>
    <w:rsid w:val="002E552A"/>
    <w:rsid w:val="002F3835"/>
    <w:rsid w:val="00304757"/>
    <w:rsid w:val="00324247"/>
    <w:rsid w:val="00380146"/>
    <w:rsid w:val="003855F1"/>
    <w:rsid w:val="003B14BC"/>
    <w:rsid w:val="003B1F06"/>
    <w:rsid w:val="003C6BB4"/>
    <w:rsid w:val="003F4EAA"/>
    <w:rsid w:val="004262A7"/>
    <w:rsid w:val="0046314C"/>
    <w:rsid w:val="0046787F"/>
    <w:rsid w:val="004F787A"/>
    <w:rsid w:val="00501F18"/>
    <w:rsid w:val="0050571C"/>
    <w:rsid w:val="005133D7"/>
    <w:rsid w:val="005527A4"/>
    <w:rsid w:val="0056720E"/>
    <w:rsid w:val="005814FF"/>
    <w:rsid w:val="005D0F4A"/>
    <w:rsid w:val="005F011C"/>
    <w:rsid w:val="00602458"/>
    <w:rsid w:val="0062605C"/>
    <w:rsid w:val="00670A67"/>
    <w:rsid w:val="00681B25"/>
    <w:rsid w:val="006C5BA1"/>
    <w:rsid w:val="006C7354"/>
    <w:rsid w:val="006E5F8C"/>
    <w:rsid w:val="00725A0A"/>
    <w:rsid w:val="007326F6"/>
    <w:rsid w:val="00766375"/>
    <w:rsid w:val="00780214"/>
    <w:rsid w:val="00802202"/>
    <w:rsid w:val="0081627E"/>
    <w:rsid w:val="00866788"/>
    <w:rsid w:val="00870E35"/>
    <w:rsid w:val="00875196"/>
    <w:rsid w:val="008A56BE"/>
    <w:rsid w:val="008B0703"/>
    <w:rsid w:val="00904D12"/>
    <w:rsid w:val="0095679B"/>
    <w:rsid w:val="009B53DD"/>
    <w:rsid w:val="009C0701"/>
    <w:rsid w:val="009C5A1D"/>
    <w:rsid w:val="009E13EB"/>
    <w:rsid w:val="00A64EF1"/>
    <w:rsid w:val="00AA3F2E"/>
    <w:rsid w:val="00AA5E39"/>
    <w:rsid w:val="00AA6B40"/>
    <w:rsid w:val="00AD6FFA"/>
    <w:rsid w:val="00AE264C"/>
    <w:rsid w:val="00AF4831"/>
    <w:rsid w:val="00B009B1"/>
    <w:rsid w:val="00B60E7E"/>
    <w:rsid w:val="00BA2177"/>
    <w:rsid w:val="00BA539E"/>
    <w:rsid w:val="00BB0BEB"/>
    <w:rsid w:val="00BB5C6B"/>
    <w:rsid w:val="00BC6F7A"/>
    <w:rsid w:val="00BF25ED"/>
    <w:rsid w:val="00C000FC"/>
    <w:rsid w:val="00C3743D"/>
    <w:rsid w:val="00C40B98"/>
    <w:rsid w:val="00C4471B"/>
    <w:rsid w:val="00C60C6A"/>
    <w:rsid w:val="00C81140"/>
    <w:rsid w:val="00C95F18"/>
    <w:rsid w:val="00CB2395"/>
    <w:rsid w:val="00CB7A50"/>
    <w:rsid w:val="00CE1825"/>
    <w:rsid w:val="00CE5503"/>
    <w:rsid w:val="00D268E9"/>
    <w:rsid w:val="00D3698C"/>
    <w:rsid w:val="00D4533B"/>
    <w:rsid w:val="00D62341"/>
    <w:rsid w:val="00D64FF9"/>
    <w:rsid w:val="00D94D54"/>
    <w:rsid w:val="00DE0497"/>
    <w:rsid w:val="00E403D9"/>
    <w:rsid w:val="00E54572"/>
    <w:rsid w:val="00E70A47"/>
    <w:rsid w:val="00E824B7"/>
    <w:rsid w:val="00E850A2"/>
    <w:rsid w:val="00EB0EE0"/>
    <w:rsid w:val="00EF1628"/>
    <w:rsid w:val="00F11EDB"/>
    <w:rsid w:val="00F162EA"/>
    <w:rsid w:val="00F208C0"/>
    <w:rsid w:val="00F266A7"/>
    <w:rsid w:val="00F318F4"/>
    <w:rsid w:val="00F44CC5"/>
    <w:rsid w:val="00F55D6F"/>
    <w:rsid w:val="00F83A44"/>
    <w:rsid w:val="00F8670B"/>
    <w:rsid w:val="00FA333A"/>
    <w:rsid w:val="00FB2539"/>
    <w:rsid w:val="00FD29E3"/>
    <w:rsid w:val="00FE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2017-09-27T09:07:00Z</dcterms:created>
  <dcterms:modified xsi:type="dcterms:W3CDTF">2017-11-14T03:56:00Z</dcterms:modified>
</cp:coreProperties>
</file>